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D35B1" w14:textId="77777777" w:rsidR="00AC1444" w:rsidRPr="00831A2E" w:rsidRDefault="00AC1444">
      <w:pPr>
        <w:rPr>
          <w:rFonts w:eastAsia="Times New Roman"/>
          <w:kern w:val="0"/>
          <w:szCs w:val="24"/>
          <w14:ligatures w14:val="none"/>
        </w:rPr>
      </w:pPr>
      <w:r w:rsidRPr="00831A2E">
        <w:rPr>
          <w:rFonts w:eastAsia="Times New Roman"/>
          <w:szCs w:val="24"/>
        </w:rPr>
        <w:t>Back</w:t>
      </w:r>
    </w:p>
    <w:p w14:paraId="05E18678" w14:textId="133E28EB" w:rsidR="00AC1444" w:rsidRPr="00831A2E" w:rsidRDefault="00AC1444">
      <w:pPr>
        <w:pStyle w:val="wpncnote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inherit" w:eastAsia="Times New Roman" w:hAnsi="inherit" w:cs="Segoe UI"/>
          <w:color w:val="3C434A"/>
        </w:rPr>
      </w:pPr>
    </w:p>
    <w:p w14:paraId="37F061CA" w14:textId="77777777" w:rsidR="00AC1444" w:rsidRPr="00831A2E" w:rsidRDefault="00AC1444">
      <w:pPr>
        <w:pStyle w:val="Heading4"/>
        <w:shd w:val="clear" w:color="auto" w:fill="FFFFFF"/>
        <w:spacing w:before="0" w:after="0"/>
        <w:ind w:left="720"/>
        <w:textAlignment w:val="baseline"/>
        <w:rPr>
          <w:rFonts w:ascii="inherit" w:eastAsia="Times New Roman" w:hAnsi="inherit" w:cs="Segoe UI"/>
          <w:color w:val="3C434A"/>
          <w:szCs w:val="24"/>
        </w:rPr>
      </w:pPr>
      <w:r w:rsidRPr="00831A2E">
        <w:rPr>
          <w:rFonts w:ascii="inherit" w:eastAsia="Times New Roman" w:hAnsi="inherit" w:cs="Segoe UI"/>
          <w:color w:val="3C434A"/>
          <w:szCs w:val="24"/>
        </w:rPr>
        <w:t>On This Day</w:t>
      </w:r>
    </w:p>
    <w:p w14:paraId="1BE46511" w14:textId="1524E8C4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You have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20</w:t>
      </w:r>
      <w:r w:rsidRPr="00831A2E">
        <w:rPr>
          <w:rFonts w:ascii="inherit" w:hAnsi="inherit" w:cs="Segoe UI"/>
          <w:color w:val="3C434A"/>
        </w:rPr>
        <w:t xml:space="preserve"> posts from this day, June 5. </w:t>
      </w:r>
    </w:p>
    <w:p w14:paraId="2405F91F" w14:textId="77777777" w:rsidR="00AC1444" w:rsidRPr="00831A2E" w:rsidRDefault="00AC1444">
      <w:pPr>
        <w:pStyle w:val="Heading4"/>
        <w:shd w:val="clear" w:color="auto" w:fill="FFFFFF"/>
        <w:spacing w:before="0" w:after="0"/>
        <w:ind w:left="720"/>
        <w:textAlignment w:val="baseline"/>
        <w:rPr>
          <w:rFonts w:ascii="inherit" w:eastAsia="Times New Roman" w:hAnsi="inherit" w:cs="Segoe UI"/>
          <w:color w:val="3C434A"/>
          <w:szCs w:val="24"/>
        </w:rPr>
      </w:pPr>
      <w:r w:rsidRPr="00831A2E">
        <w:rPr>
          <w:rFonts w:ascii="inherit" w:eastAsia="Times New Roman" w:hAnsi="inherit" w:cs="Segoe UI"/>
          <w:color w:val="3C434A"/>
          <w:szCs w:val="24"/>
        </w:rPr>
        <w:t>2025</w:t>
      </w:r>
    </w:p>
    <w:p w14:paraId="1432D9BB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proofErr w:type="spellStart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Grok</w:t>
      </w:r>
      <w:proofErr w:type="spellEnd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 xml:space="preserve"> Doesn’t Know India — Bharat Must Fight the War on Digital Propaganda</w:t>
      </w:r>
    </w:p>
    <w:p w14:paraId="7DD788A3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5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"https://wordpress.com/post?url=http%3A%2F%2Fthisisnews.org%2F2025%2F06%2F05%2Fgrok-doesnt-know-india-bharat-must-fight-the-war-on-digital-propaganda%2F&amp;is_post_share=true&amp;v=5"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50A1CDC6" w14:textId="77777777" w:rsidR="00AC1444" w:rsidRPr="00831A2E" w:rsidRDefault="00AC1444">
      <w:pPr>
        <w:pStyle w:val="Heading4"/>
        <w:shd w:val="clear" w:color="auto" w:fill="FFFFFF"/>
        <w:spacing w:before="0" w:after="0"/>
        <w:ind w:left="720"/>
        <w:textAlignment w:val="baseline"/>
        <w:rPr>
          <w:rFonts w:ascii="inherit" w:eastAsia="Times New Roman" w:hAnsi="inherit" w:cs="Segoe UI"/>
          <w:color w:val="3C434A"/>
          <w:szCs w:val="24"/>
        </w:rPr>
      </w:pPr>
      <w:r w:rsidRPr="00831A2E">
        <w:rPr>
          <w:rFonts w:ascii="inherit" w:eastAsia="Times New Roman" w:hAnsi="inherit" w:cs="Segoe UI"/>
          <w:color w:val="3C434A"/>
          <w:szCs w:val="24"/>
        </w:rPr>
        <w:t>2024</w:t>
      </w:r>
    </w:p>
    <w:p w14:paraId="6A6008CF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 xml:space="preserve">World Environment Day: Kyoto to </w:t>
      </w:r>
      <w:proofErr w:type="spellStart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Sharm</w:t>
      </w:r>
      <w:proofErr w:type="spellEnd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 xml:space="preserve"> El-Sheikh and issues closer home</w:t>
      </w:r>
    </w:p>
    <w:p w14:paraId="013ECBEA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6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"https://wordpress.com/post?url=http%3A%2F%2Fthisisnews.org%2F2024%2F06%2F05%2Fworld-environment-day-kyoto-to-sharm-el-sheikh-and-issues-closer-home%2F&amp;is_post_share=true&amp;v=5"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612173E6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Narendra Modi elected leader of the NDA</w:t>
      </w:r>
    </w:p>
    <w:p w14:paraId="5B68189E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7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"https://wordpress.com/post?url=http%3A%2F%2Fthisisnews.org%2F2024%2F06%2F05%2Fnarendra-modi-elected-leader-of-the-nda%2F&amp;is_post_share=true&amp;v=5"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43855770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 xml:space="preserve">In the throes of "If it doesn't hurt us, we don't care" </w:t>
      </w:r>
      <w:proofErr w:type="spellStart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mindset</w:t>
      </w:r>
      <w:proofErr w:type="spellEnd"/>
    </w:p>
    <w:p w14:paraId="6D784F0F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8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"https://wordpress.com/post?url=http%3A%2F%2Fthisisnews.org%2F2024%2F06%2F05%2Fin-the-throes-of-if-it-doesnt-hurt-us-we-dont-care-mindset%2F&amp;is_post_share=true&amp;v=5"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3B7DD774" w14:textId="77777777" w:rsidR="00AC1444" w:rsidRPr="00831A2E" w:rsidRDefault="00AC1444">
      <w:pPr>
        <w:pStyle w:val="Heading4"/>
        <w:shd w:val="clear" w:color="auto" w:fill="FFFFFF"/>
        <w:spacing w:before="0" w:after="0"/>
        <w:ind w:left="720"/>
        <w:textAlignment w:val="baseline"/>
        <w:rPr>
          <w:rFonts w:ascii="inherit" w:eastAsia="Times New Roman" w:hAnsi="inherit" w:cs="Segoe UI"/>
          <w:color w:val="3C434A"/>
          <w:szCs w:val="24"/>
        </w:rPr>
      </w:pPr>
      <w:r w:rsidRPr="00831A2E">
        <w:rPr>
          <w:rFonts w:ascii="inherit" w:eastAsia="Times New Roman" w:hAnsi="inherit" w:cs="Segoe UI"/>
          <w:color w:val="3C434A"/>
          <w:szCs w:val="24"/>
        </w:rPr>
        <w:t>2023</w:t>
      </w:r>
    </w:p>
    <w:p w14:paraId="65BF5148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Status of forests &amp; wildlife in India: Long-term trends of climate change, impact of climate change on forests and wildlife</w:t>
      </w:r>
    </w:p>
    <w:p w14:paraId="779E36AE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9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"https://wordpress.com/post?url=http%3A%2F%2Fthisisnews.org%2F2023%2F06%2F05%2Fstatus-of-forests-wildlife-in-india-long-term-trends-of-climate-change-impact-of-climate-change-on-forests-and-wildlife%2F&amp;is_post_share=true&amp;v=5"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0BA4B743" w14:textId="77777777" w:rsidR="00AC1444" w:rsidRPr="00831A2E" w:rsidRDefault="00AC1444">
      <w:pPr>
        <w:pStyle w:val="Heading4"/>
        <w:shd w:val="clear" w:color="auto" w:fill="FFFFFF"/>
        <w:spacing w:before="0" w:after="0"/>
        <w:ind w:left="720"/>
        <w:textAlignment w:val="baseline"/>
        <w:rPr>
          <w:rFonts w:ascii="inherit" w:eastAsia="Times New Roman" w:hAnsi="inherit" w:cs="Segoe UI"/>
          <w:color w:val="3C434A"/>
          <w:szCs w:val="24"/>
        </w:rPr>
      </w:pPr>
      <w:r w:rsidRPr="00831A2E">
        <w:rPr>
          <w:rFonts w:ascii="inherit" w:eastAsia="Times New Roman" w:hAnsi="inherit" w:cs="Segoe UI"/>
          <w:color w:val="3C434A"/>
          <w:szCs w:val="24"/>
        </w:rPr>
        <w:t>2022</w:t>
      </w:r>
    </w:p>
    <w:p w14:paraId="4917372B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Leave Every Place Better: Bhopal citizens join campaign for clean environment</w:t>
      </w:r>
    </w:p>
    <w:p w14:paraId="1AAC3E72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10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"https://wordpress.com/post?url=http%3A%2F%2Fthisisnews.org%2F2022%2F06%2F05%2Fleave-every-place-better-bhopal-citizens-join-campaign-for-clean-environment%2F&amp;is_post_share=true&amp;v=5"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5CE45C60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Tree plantation to mark Environment Day at NITTTR</w:t>
      </w:r>
    </w:p>
    <w:p w14:paraId="3FB8BB39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11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"https://wordpress.com/post?url=http%3A%2F%2Fthisisnews.org%2F2022%2F06%2F05%2Ftree-plantation-to-mark-environment-day-at-nitttr%2F&amp;is_post_share=true&amp;v=5"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2CF34636" w14:textId="77777777" w:rsidR="00AC1444" w:rsidRPr="00831A2E" w:rsidRDefault="00AC1444">
      <w:pPr>
        <w:pStyle w:val="Heading4"/>
        <w:shd w:val="clear" w:color="auto" w:fill="FFFFFF"/>
        <w:spacing w:before="0" w:after="0"/>
        <w:ind w:left="720"/>
        <w:textAlignment w:val="baseline"/>
        <w:rPr>
          <w:rFonts w:ascii="inherit" w:eastAsia="Times New Roman" w:hAnsi="inherit" w:cs="Segoe UI"/>
          <w:color w:val="3C434A"/>
          <w:szCs w:val="24"/>
        </w:rPr>
      </w:pPr>
      <w:r w:rsidRPr="00831A2E">
        <w:rPr>
          <w:rFonts w:ascii="inherit" w:eastAsia="Times New Roman" w:hAnsi="inherit" w:cs="Segoe UI"/>
          <w:color w:val="3C434A"/>
          <w:szCs w:val="24"/>
        </w:rPr>
        <w:t>2020</w:t>
      </w:r>
    </w:p>
    <w:p w14:paraId="0BD94A8E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CIC censures DDA for lack of transparency in record management</w:t>
      </w:r>
    </w:p>
    <w:p w14:paraId="2A0DE142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12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"https://wordpress.com/post?url=http%3A%2F%2Fthisisnews.org%2F2020%2F06%2F05%2Fcic-censures-dda-for-lack-of-transparency-in-record-management%2F&amp;is_post_share=true&amp;v=5"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7187793D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Candace Owens refuses to see George Floyd as a martyr; former US Presidents see racial discrimination as the big issue</w:t>
      </w:r>
    </w:p>
    <w:p w14:paraId="7543184F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13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"https://wordpress.com/post?url=http%3A%2F%2Fthisisnews.org%2F2020%2F06%2F05%2Fcandace-owens-refuses-to-see-george-floyd-as-a-martyr-former-presidents-take-a-racist-view%2F&amp;is_post_share=true&amp;v=5"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2A089858" w14:textId="77777777" w:rsidR="00AC1444" w:rsidRPr="00831A2E" w:rsidRDefault="00AC1444">
      <w:pPr>
        <w:pStyle w:val="Heading4"/>
        <w:shd w:val="clear" w:color="auto" w:fill="FFFFFF"/>
        <w:spacing w:before="0" w:after="0"/>
        <w:ind w:left="720"/>
        <w:textAlignment w:val="baseline"/>
        <w:rPr>
          <w:rFonts w:ascii="inherit" w:eastAsia="Times New Roman" w:hAnsi="inherit" w:cs="Segoe UI"/>
          <w:color w:val="3C434A"/>
          <w:szCs w:val="24"/>
        </w:rPr>
      </w:pPr>
      <w:r w:rsidRPr="00831A2E">
        <w:rPr>
          <w:rFonts w:ascii="inherit" w:eastAsia="Times New Roman" w:hAnsi="inherit" w:cs="Segoe UI"/>
          <w:color w:val="3C434A"/>
          <w:szCs w:val="24"/>
        </w:rPr>
        <w:t>2019</w:t>
      </w:r>
    </w:p>
    <w:p w14:paraId="26C9355F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Hockey: India start favourites in the 8-nation FIH Series Finals</w:t>
      </w:r>
    </w:p>
    <w:p w14:paraId="10114958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14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"https://wordpress.com/post?url=http%3A%2F%2Fthisisnews.org%2F2019%2F06%2F05%2Fhockey-india-start-favourites-in-the-8-nation-fih-series-finals%2F&amp;is_post_share=true&amp;v=5"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0237618E" w14:textId="77777777" w:rsidR="00AC1444" w:rsidRPr="00831A2E" w:rsidRDefault="00AC1444">
      <w:pPr>
        <w:pStyle w:val="Heading4"/>
        <w:shd w:val="clear" w:color="auto" w:fill="FFFFFF"/>
        <w:spacing w:before="0" w:after="0"/>
        <w:ind w:left="720"/>
        <w:textAlignment w:val="baseline"/>
        <w:rPr>
          <w:rFonts w:ascii="inherit" w:eastAsia="Times New Roman" w:hAnsi="inherit" w:cs="Segoe UI"/>
          <w:color w:val="3C434A"/>
          <w:szCs w:val="24"/>
        </w:rPr>
      </w:pPr>
      <w:r w:rsidRPr="00831A2E">
        <w:rPr>
          <w:rFonts w:ascii="inherit" w:eastAsia="Times New Roman" w:hAnsi="inherit" w:cs="Segoe UI"/>
          <w:color w:val="3C434A"/>
          <w:szCs w:val="24"/>
        </w:rPr>
        <w:t>2018</w:t>
      </w:r>
    </w:p>
    <w:p w14:paraId="21A63AFC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Supreme Court allows Central Government to provide reservation in promotion for SCs and STs till issue is disposed off by Constitution Bench</w:t>
      </w:r>
    </w:p>
    <w:p w14:paraId="0131AA72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15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"https://wordpress.com/post?url=http%3A%2F%2Fthisisnews.org%2F2018%2F06%2F05%2Fsupreme-court-allows-central-government-to-provide-reservation-in-promotion-for-scs-and-sts-till-issue-is-disposed-off-by-constitution-bench%2F&amp;is_post_share=true&amp;v=5"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69649A2C" w14:textId="77777777" w:rsidR="00AC1444" w:rsidRPr="00831A2E" w:rsidRDefault="00AC1444">
      <w:pPr>
        <w:pStyle w:val="Heading4"/>
        <w:shd w:val="clear" w:color="auto" w:fill="FFFFFF"/>
        <w:spacing w:before="0" w:after="0"/>
        <w:ind w:left="720"/>
        <w:textAlignment w:val="baseline"/>
        <w:rPr>
          <w:rFonts w:ascii="inherit" w:eastAsia="Times New Roman" w:hAnsi="inherit" w:cs="Segoe UI"/>
          <w:color w:val="3C434A"/>
          <w:szCs w:val="24"/>
        </w:rPr>
      </w:pPr>
      <w:r w:rsidRPr="00831A2E">
        <w:rPr>
          <w:rFonts w:ascii="inherit" w:eastAsia="Times New Roman" w:hAnsi="inherit" w:cs="Segoe UI"/>
          <w:color w:val="3C434A"/>
          <w:szCs w:val="24"/>
        </w:rPr>
        <w:t>2017</w:t>
      </w:r>
    </w:p>
    <w:p w14:paraId="537B841E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proofErr w:type="spellStart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Geelani</w:t>
      </w:r>
      <w:proofErr w:type="spellEnd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 xml:space="preserve"> residence sealed, </w:t>
      </w:r>
      <w:proofErr w:type="spellStart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Mirwaiz</w:t>
      </w:r>
      <w:proofErr w:type="spellEnd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 xml:space="preserve"> put under House arrest, </w:t>
      </w:r>
      <w:proofErr w:type="spellStart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Yasin</w:t>
      </w:r>
      <w:proofErr w:type="spellEnd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 xml:space="preserve"> Malik arrested</w:t>
      </w:r>
    </w:p>
    <w:p w14:paraId="44885B0C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16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"https://wordpress.com/post?url=http%3A%2F%2Fthisisnews.org%2F2017%2F06%2F05%2Fgeelani-residence-sealed-mirwaiz-put-under-house-arrest-yasin-malik-arrested%2F&amp;is_post_share=true&amp;v=5"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3E19C7A2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Block level weather forecasts all over India by 2019</w:t>
      </w:r>
    </w:p>
    <w:p w14:paraId="7E0C5762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17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"https://wordpress.com/post?url=http%3A%2F%2Fthisisnews.org%2F2017%2F06%2F05%2Fblock-level-weather-forecasts-all-over-india-by-2019%2F&amp;is_post_share=true&amp;v=5"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3A813A05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Terror attack: CRPF troops kill four terrorists in Kashmir</w:t>
      </w:r>
    </w:p>
    <w:p w14:paraId="0A9BAF8E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18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"https://wordpress.com/post?url=http%3A%2F%2Fthisisnews.org%2F2017%2F06%2F05%2Fterror-attack-crpf-troops-kill-four-terrorists-in-kashmir%2F&amp;is_post_share=true&amp;v=5"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11AA96FB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 xml:space="preserve">CBI searches premises of </w:t>
      </w:r>
      <w:proofErr w:type="spellStart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Prannoy</w:t>
      </w:r>
      <w:proofErr w:type="spellEnd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 xml:space="preserve"> Roy; NDTV calls it "concerted harassment of NDTV"</w:t>
      </w:r>
    </w:p>
    <w:p w14:paraId="586EDE18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19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"https://wordpress.com/post?url=http%3A%2F%2Fthisisnews.org%2F2017%2F06%2F05%2Fcbi-searches-premises-of-prannoy-roy-ndtv-calls-it-concerted-harassment-of-ndtv%2F&amp;is_post_share=true&amp;v=5"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304B206D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Farmers' strike in MP: BKS calls off strike, other organisations refuse to concede</w:t>
      </w:r>
    </w:p>
    <w:p w14:paraId="4D27CA0B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20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"https://wordpress.com/post?url=http%3A%2F%2Fthisisnews.org%2F2017%2F06%2F05%2Ffarmers-call-off-strike-in-mp-shivraj-agrees-to-meet-every-demand%2F&amp;is_post_share=true&amp;v=5"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0A7ED6AD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India's monster rocket lifts off with GSAT-19</w:t>
      </w:r>
    </w:p>
    <w:p w14:paraId="3EFE53AF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21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"https://wordpress.com/post?url=http%3A%2F%2Fthisisnews.org%2F2017%2F06%2F05%2Findias-monster-rocket-lifts-off-with-gsat-19%2F&amp;is_post_share=true&amp;v=5"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3DDD3A30" w14:textId="77777777" w:rsidR="00AC1444" w:rsidRPr="00831A2E" w:rsidRDefault="00AC1444">
      <w:pPr>
        <w:pStyle w:val="Heading4"/>
        <w:shd w:val="clear" w:color="auto" w:fill="FFFFFF"/>
        <w:spacing w:before="0" w:after="0"/>
        <w:ind w:left="720"/>
        <w:textAlignment w:val="baseline"/>
        <w:rPr>
          <w:rFonts w:ascii="inherit" w:eastAsia="Times New Roman" w:hAnsi="inherit" w:cs="Segoe UI"/>
          <w:color w:val="3C434A"/>
          <w:szCs w:val="24"/>
        </w:rPr>
      </w:pPr>
      <w:r w:rsidRPr="00831A2E">
        <w:rPr>
          <w:rFonts w:ascii="inherit" w:eastAsia="Times New Roman" w:hAnsi="inherit" w:cs="Segoe UI"/>
          <w:color w:val="3C434A"/>
          <w:szCs w:val="24"/>
        </w:rPr>
        <w:lastRenderedPageBreak/>
        <w:t>2016</w:t>
      </w:r>
    </w:p>
    <w:p w14:paraId="6B0E2691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 xml:space="preserve">Human pressure threatens the survival of the magnificent Lesser </w:t>
      </w:r>
      <w:proofErr w:type="spellStart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Florican</w:t>
      </w:r>
      <w:proofErr w:type="spellEnd"/>
    </w:p>
    <w:p w14:paraId="18EA6E6E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22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"https://wordpress.com/post?url=http%3A%2F%2Fthisisnews.org%2F2016%2F06%2F05%2Fhuman-pressure-threatens-the-survival-of-the-magnificent-lesser-florican%2F&amp;is_post_share=true&amp;v=5"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749B3F0F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 xml:space="preserve">Take Action: Rio Tinto and the </w:t>
      </w:r>
      <w:proofErr w:type="spellStart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Bunder</w:t>
      </w:r>
      <w:proofErr w:type="spellEnd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 xml:space="preserve"> Diamond Mine</w:t>
      </w:r>
    </w:p>
    <w:p w14:paraId="02CF1F22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23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"https://wordpress.com/post?url=http%3A%2F%2Fthisisnews.org%2F2016%2F06%2F05%2Ftake-action%2F&amp;is_post_share=true&amp;v=5"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5EEA186B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proofErr w:type="spellStart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>Siddhanath</w:t>
      </w:r>
      <w:proofErr w:type="spellEnd"/>
      <w:r w:rsidRPr="00831A2E">
        <w:rPr>
          <w:rStyle w:val="Strong"/>
          <w:rFonts w:ascii="inherit" w:hAnsi="inherit" w:cs="Segoe UI"/>
          <w:color w:val="3C434A"/>
          <w:bdr w:val="none" w:sz="0" w:space="0" w:color="auto" w:frame="1"/>
        </w:rPr>
        <w:t xml:space="preserve"> – the Bull elephant: Endless ordeal, trauma and road to freedom</w:t>
      </w:r>
    </w:p>
    <w:p w14:paraId="55B79C23" w14:textId="77777777" w:rsidR="00AC1444" w:rsidRPr="00831A2E" w:rsidRDefault="00AC1444">
      <w:pPr>
        <w:pStyle w:val="wpncp"/>
        <w:shd w:val="clear" w:color="auto" w:fill="FFFFFF"/>
        <w:spacing w:before="0" w:beforeAutospacing="0" w:after="0" w:afterAutospacing="0"/>
        <w:ind w:left="720"/>
        <w:textAlignment w:val="baseline"/>
        <w:rPr>
          <w:rFonts w:ascii="inherit" w:hAnsi="inherit" w:cs="Segoe UI"/>
          <w:color w:val="3C434A"/>
        </w:rPr>
      </w:pPr>
      <w:r w:rsidRPr="00831A2E">
        <w:rPr>
          <w:rFonts w:ascii="inherit" w:hAnsi="inherit" w:cs="Segoe UI"/>
          <w:color w:val="3C434A"/>
        </w:rPr>
        <w:t>  </w:t>
      </w:r>
      <w:hyperlink r:id="rId24" w:tgtFrame="_self" w:history="1">
        <w:r w:rsidRPr="00831A2E">
          <w:rPr>
            <w:rStyle w:val="Hyperlink"/>
            <w:rFonts w:ascii="inherit" w:hAnsi="inherit" w:cs="Segoe UI"/>
            <w:color w:val="3858E9"/>
            <w:bdr w:val="none" w:sz="0" w:space="0" w:color="auto" w:frame="1"/>
          </w:rPr>
          <w:t>View</w:t>
        </w:r>
      </w:hyperlink>
      <w:r w:rsidRPr="00831A2E">
        <w:rPr>
          <w:rFonts w:ascii="inherit" w:hAnsi="inherit" w:cs="Segoe UI"/>
          <w:color w:val="3C434A"/>
        </w:rPr>
        <w:t> • </w:t>
      </w:r>
      <w:proofErr w:type="spellStart"/>
      <w:r w:rsidRPr="00831A2E">
        <w:rPr>
          <w:rFonts w:ascii="inherit" w:hAnsi="inherit" w:cs="Segoe UI"/>
          <w:color w:val="3C434A"/>
        </w:rPr>
        <w:fldChar w:fldCharType="begin"/>
      </w:r>
      <w:r w:rsidRPr="00831A2E">
        <w:rPr>
          <w:rFonts w:ascii="inherit" w:hAnsi="inherit" w:cs="Segoe UI"/>
          <w:color w:val="3C434A"/>
        </w:rPr>
        <w:instrText>HYPERLINK "https://wordpress.com/post?url=http%3A%2F%2Fthisisnews.org%2F2016%2F06%2F05%2Fsiddhanath-the-bull-elephant-ordeal-trauma-and-the-road-to-freedom%2F&amp;is_post_share=true&amp;v=5" \t "_blank"</w:instrText>
      </w:r>
      <w:r w:rsidRPr="00831A2E">
        <w:rPr>
          <w:rFonts w:ascii="inherit" w:hAnsi="inherit" w:cs="Segoe UI"/>
          <w:color w:val="3C434A"/>
        </w:rPr>
      </w:r>
      <w:r w:rsidRPr="00831A2E">
        <w:rPr>
          <w:rFonts w:ascii="inherit" w:hAnsi="inherit" w:cs="Segoe UI"/>
          <w:color w:val="3C434A"/>
        </w:rPr>
        <w:fldChar w:fldCharType="separate"/>
      </w:r>
      <w:r w:rsidRPr="00831A2E">
        <w:rPr>
          <w:rStyle w:val="Hyperlink"/>
          <w:rFonts w:ascii="inherit" w:hAnsi="inherit" w:cs="Segoe UI"/>
          <w:color w:val="3858E9"/>
          <w:bdr w:val="none" w:sz="0" w:space="0" w:color="auto" w:frame="1"/>
        </w:rPr>
        <w:t>Reblog</w:t>
      </w:r>
      <w:proofErr w:type="spellEnd"/>
      <w:r w:rsidRPr="00831A2E">
        <w:rPr>
          <w:rFonts w:ascii="inherit" w:hAnsi="inherit" w:cs="Segoe UI"/>
          <w:color w:val="3C434A"/>
        </w:rPr>
        <w:fldChar w:fldCharType="end"/>
      </w:r>
    </w:p>
    <w:p w14:paraId="7FEDBE55" w14:textId="77777777" w:rsidR="00AC1444" w:rsidRPr="00831A2E" w:rsidRDefault="00AC1444">
      <w:pPr>
        <w:rPr>
          <w:szCs w:val="24"/>
        </w:rPr>
      </w:pPr>
    </w:p>
    <w:sectPr w:rsidR="00AC1444" w:rsidRPr="00831A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inherit">
    <w:altName w:val="Cambria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B014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1655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444"/>
    <w:rsid w:val="00174D6F"/>
    <w:rsid w:val="00831A2E"/>
    <w:rsid w:val="00AC1444"/>
    <w:rsid w:val="00B01124"/>
    <w:rsid w:val="00D86EAD"/>
    <w:rsid w:val="00E05D47"/>
    <w:rsid w:val="00E74A42"/>
    <w:rsid w:val="00EE7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3BCFE"/>
  <w15:chartTrackingRefBased/>
  <w15:docId w15:val="{D6CB11F5-C5F8-C942-B7C8-B2C136186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14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14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14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C14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14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14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14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14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14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1444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1444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1444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14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14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14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14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14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14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14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C144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14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C144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C14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14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14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14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14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14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1444"/>
    <w:rPr>
      <w:b/>
      <w:bCs/>
      <w:smallCaps/>
      <w:color w:val="0F4761" w:themeColor="accent1" w:themeShade="BF"/>
      <w:spacing w:val="5"/>
    </w:rPr>
  </w:style>
  <w:style w:type="paragraph" w:customStyle="1" w:styleId="wpncnote">
    <w:name w:val="wpnc__note"/>
    <w:basedOn w:val="Normal"/>
    <w:rsid w:val="00AC1444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Cs w:val="24"/>
      <w14:ligatures w14:val="none"/>
    </w:rPr>
  </w:style>
  <w:style w:type="paragraph" w:customStyle="1" w:styleId="wpncp">
    <w:name w:val="wpnc__p"/>
    <w:basedOn w:val="Normal"/>
    <w:rsid w:val="00AC1444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AC144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AC14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hisisnews.org/2024/06/05/in-the-throes-of-if-it-doesnt-hurt-us-we-dont-care-mindset/" TargetMode="External" /><Relationship Id="rId13" Type="http://schemas.openxmlformats.org/officeDocument/2006/relationships/hyperlink" Target="http://thisisnews.org/2020/06/05/candace-owens-refuses-to-see-george-floyd-as-a-martyr-former-presidents-take-a-racist-view/" TargetMode="External" /><Relationship Id="rId18" Type="http://schemas.openxmlformats.org/officeDocument/2006/relationships/hyperlink" Target="http://thisisnews.org/2017/06/05/terror-attack-crpf-troops-kill-four-terrorists-in-kashmir/" TargetMode="External" /><Relationship Id="rId26" Type="http://schemas.openxmlformats.org/officeDocument/2006/relationships/theme" Target="theme/theme1.xml" /><Relationship Id="rId3" Type="http://schemas.openxmlformats.org/officeDocument/2006/relationships/settings" Target="settings.xml" /><Relationship Id="rId21" Type="http://schemas.openxmlformats.org/officeDocument/2006/relationships/hyperlink" Target="http://thisisnews.org/2017/06/05/indias-monster-rocket-lifts-off-with-gsat-19/" TargetMode="External" /><Relationship Id="rId7" Type="http://schemas.openxmlformats.org/officeDocument/2006/relationships/hyperlink" Target="http://thisisnews.org/2024/06/05/narendra-modi-elected-leader-of-the-nda/" TargetMode="External" /><Relationship Id="rId12" Type="http://schemas.openxmlformats.org/officeDocument/2006/relationships/hyperlink" Target="http://thisisnews.org/2020/06/05/cic-censures-dda-for-lack-of-transparency-in-record-management/" TargetMode="External" /><Relationship Id="rId17" Type="http://schemas.openxmlformats.org/officeDocument/2006/relationships/hyperlink" Target="http://thisisnews.org/2017/06/05/block-level-weather-forecasts-all-over-india-by-2019/" TargetMode="External" /><Relationship Id="rId25" Type="http://schemas.openxmlformats.org/officeDocument/2006/relationships/fontTable" Target="fontTable.xml" /><Relationship Id="rId2" Type="http://schemas.openxmlformats.org/officeDocument/2006/relationships/styles" Target="styles.xml" /><Relationship Id="rId16" Type="http://schemas.openxmlformats.org/officeDocument/2006/relationships/hyperlink" Target="http://thisisnews.org/2017/06/05/geelani-residence-sealed-mirwaiz-put-under-house-arrest-yasin-malik-arrested/" TargetMode="External" /><Relationship Id="rId20" Type="http://schemas.openxmlformats.org/officeDocument/2006/relationships/hyperlink" Target="http://thisisnews.org/2017/06/05/farmers-call-off-strike-in-mp-shivraj-agrees-to-meet-every-demand/" TargetMode="External" /><Relationship Id="rId1" Type="http://schemas.openxmlformats.org/officeDocument/2006/relationships/numbering" Target="numbering.xml" /><Relationship Id="rId6" Type="http://schemas.openxmlformats.org/officeDocument/2006/relationships/hyperlink" Target="http://thisisnews.org/2024/06/05/world-environment-day-kyoto-to-sharm-el-sheikh-and-issues-closer-home/" TargetMode="External" /><Relationship Id="rId11" Type="http://schemas.openxmlformats.org/officeDocument/2006/relationships/hyperlink" Target="http://thisisnews.org/2022/06/05/tree-plantation-to-mark-environment-day-at-nitttr/" TargetMode="External" /><Relationship Id="rId24" Type="http://schemas.openxmlformats.org/officeDocument/2006/relationships/hyperlink" Target="http://thisisnews.org/2016/06/05/siddhanath-the-bull-elephant-ordeal-trauma-and-the-road-to-freedom/" TargetMode="External" /><Relationship Id="rId5" Type="http://schemas.openxmlformats.org/officeDocument/2006/relationships/hyperlink" Target="http://thisisnews.org/2025/06/05/grok-doesnt-know-india-bharat-must-fight-the-war-on-digital-propaganda/" TargetMode="External" /><Relationship Id="rId15" Type="http://schemas.openxmlformats.org/officeDocument/2006/relationships/hyperlink" Target="http://thisisnews.org/2018/06/05/supreme-court-allows-central-government-to-provide-reservation-in-promotion-for-scs-and-sts-till-issue-is-disposed-off-by-constitution-bench/" TargetMode="External" /><Relationship Id="rId23" Type="http://schemas.openxmlformats.org/officeDocument/2006/relationships/hyperlink" Target="http://thisisnews.org/2016/06/05/take-action/" TargetMode="External" /><Relationship Id="rId10" Type="http://schemas.openxmlformats.org/officeDocument/2006/relationships/hyperlink" Target="http://thisisnews.org/2022/06/05/leave-every-place-better-bhopal-citizens-join-campaign-for-clean-environment/" TargetMode="External" /><Relationship Id="rId19" Type="http://schemas.openxmlformats.org/officeDocument/2006/relationships/hyperlink" Target="http://thisisnews.org/2017/06/05/cbi-searches-premises-of-prannoy-roy-ndtv-calls-it-concerted-harassment-of-ndtv/" TargetMode="External" /><Relationship Id="rId4" Type="http://schemas.openxmlformats.org/officeDocument/2006/relationships/webSettings" Target="webSettings.xml" /><Relationship Id="rId9" Type="http://schemas.openxmlformats.org/officeDocument/2006/relationships/hyperlink" Target="http://thisisnews.org/2023/06/05/status-of-forests-wildlife-in-india-long-term-trends-of-climate-change-impact-of-climate-change-on-forests-and-wildlife/" TargetMode="External" /><Relationship Id="rId14" Type="http://schemas.openxmlformats.org/officeDocument/2006/relationships/hyperlink" Target="http://thisisnews.org/2019/06/05/hockey-india-start-favourites-in-the-8-nation-fih-series-finals/" TargetMode="External" /><Relationship Id="rId22" Type="http://schemas.openxmlformats.org/officeDocument/2006/relationships/hyperlink" Target="http://thisisnews.org/2016/06/05/human-pressure-threatens-the-survival-of-the-magnificent-lesser-florican/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1273</Words>
  <Characters>7258</Characters>
  <Application>Microsoft Office Word</Application>
  <DocSecurity>0</DocSecurity>
  <Lines>60</Lines>
  <Paragraphs>17</Paragraphs>
  <ScaleCrop>false</ScaleCrop>
  <Company/>
  <LinksUpToDate>false</LinksUpToDate>
  <CharactersWithSpaces>8514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Lalit Shastri</dc:creator>
  <cp:keywords/>
  <dc:description/>
  <cp:lastModifiedBy>Lalit Shastri</cp:lastModifiedBy>
  <cp:revision>2</cp:revision>
  <dcterms:created xsi:type="dcterms:W3CDTF">2026-06-05T10:29:00Z</dcterms:created>
  <dcterms:modified xsi:type="dcterms:W3CDTF">2026-06-05T10:29:00Z</dcterms:modified>
</cp:coreProperties>
</file>